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F" w:rsidRPr="00644A90" w:rsidRDefault="00067FAF" w:rsidP="00067FAF">
      <w:pPr>
        <w:pStyle w:val="a3"/>
        <w:jc w:val="center"/>
        <w:rPr>
          <w:rFonts w:ascii="Times New Roman" w:hAnsi="Times New Roman"/>
          <w:b/>
          <w:sz w:val="23"/>
          <w:szCs w:val="24"/>
          <w:lang w:val="kk-KZ"/>
        </w:rPr>
      </w:pPr>
      <w:r w:rsidRPr="00644A90">
        <w:rPr>
          <w:rFonts w:ascii="Times New Roman" w:hAnsi="Times New Roman"/>
          <w:b/>
          <w:sz w:val="23"/>
          <w:szCs w:val="24"/>
          <w:lang w:val="kk-KZ"/>
        </w:rPr>
        <w:t>Қазақ тілі, 11-сынып</w:t>
      </w:r>
    </w:p>
    <w:p w:rsidR="00067FAF" w:rsidRPr="00644A90" w:rsidRDefault="00067FAF" w:rsidP="00067FAF">
      <w:pPr>
        <w:pStyle w:val="a3"/>
        <w:jc w:val="center"/>
        <w:rPr>
          <w:rFonts w:ascii="Times New Roman" w:hAnsi="Times New Roman"/>
          <w:b/>
          <w:sz w:val="23"/>
          <w:szCs w:val="24"/>
          <w:lang w:val="kk-KZ"/>
        </w:rPr>
      </w:pPr>
      <w:bookmarkStart w:id="0" w:name="_GoBack"/>
      <w:bookmarkEnd w:id="0"/>
      <w:r w:rsidRPr="00644A90">
        <w:rPr>
          <w:rFonts w:ascii="Times New Roman" w:hAnsi="Times New Roman"/>
          <w:b/>
          <w:sz w:val="23"/>
          <w:szCs w:val="24"/>
          <w:lang w:val="kk-KZ"/>
        </w:rPr>
        <w:t>Барлығы 34 сағат. Аптасына 1 сағат</w:t>
      </w:r>
    </w:p>
    <w:p w:rsidR="00067FAF" w:rsidRPr="00644A90" w:rsidRDefault="00067FAF" w:rsidP="00067FAF">
      <w:pPr>
        <w:pStyle w:val="a3"/>
        <w:jc w:val="center"/>
        <w:rPr>
          <w:rFonts w:ascii="Times New Roman" w:hAnsi="Times New Roman"/>
          <w:b/>
          <w:bCs/>
          <w:sz w:val="23"/>
          <w:szCs w:val="24"/>
          <w:lang w:val="kk-KZ"/>
        </w:rPr>
      </w:pPr>
      <w:r w:rsidRPr="00644A90">
        <w:rPr>
          <w:rFonts w:ascii="Times New Roman" w:hAnsi="Times New Roman"/>
          <w:b/>
          <w:bCs/>
          <w:sz w:val="23"/>
          <w:szCs w:val="24"/>
          <w:lang w:val="kk-KZ"/>
        </w:rPr>
        <w:t>Жаратылыстану-математикалық бағыт</w:t>
      </w:r>
    </w:p>
    <w:p w:rsidR="00067FAF" w:rsidRPr="00644A90" w:rsidRDefault="00067FAF" w:rsidP="00067FAF">
      <w:pPr>
        <w:pStyle w:val="a3"/>
        <w:jc w:val="center"/>
        <w:rPr>
          <w:rFonts w:ascii="Times New Roman" w:hAnsi="Times New Roman"/>
          <w:b/>
          <w:sz w:val="23"/>
          <w:szCs w:val="24"/>
          <w:lang w:val="kk-KZ"/>
        </w:rPr>
      </w:pPr>
      <w:r w:rsidRPr="00644A90">
        <w:rPr>
          <w:rFonts w:ascii="Times New Roman" w:hAnsi="Times New Roman"/>
          <w:b/>
          <w:sz w:val="23"/>
          <w:szCs w:val="24"/>
          <w:lang w:val="kk-KZ"/>
        </w:rPr>
        <w:t>Ғ.Тұрсынова, А.Қасымбек, «Арман-ПВ», 2012жыл.</w:t>
      </w:r>
    </w:p>
    <w:p w:rsidR="00067FAF" w:rsidRPr="00644A90" w:rsidRDefault="00067FAF" w:rsidP="00067FAF">
      <w:pPr>
        <w:pStyle w:val="a3"/>
        <w:rPr>
          <w:rFonts w:ascii="Times New Roman" w:hAnsi="Times New Roman"/>
          <w:i/>
          <w:sz w:val="8"/>
          <w:szCs w:val="16"/>
          <w:lang w:val="kk-KZ"/>
        </w:rPr>
      </w:pPr>
    </w:p>
    <w:tbl>
      <w:tblPr>
        <w:tblW w:w="11185" w:type="dxa"/>
        <w:tblInd w:w="-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8"/>
        <w:gridCol w:w="852"/>
        <w:gridCol w:w="7511"/>
        <w:gridCol w:w="851"/>
        <w:gridCol w:w="1073"/>
      </w:tblGrid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Реттік №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Сабақ</w:t>
            </w:r>
          </w:p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№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Сабақтың тақырыбы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Сағат саны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Мерзімі</w:t>
            </w:r>
          </w:p>
        </w:tc>
      </w:tr>
      <w:tr w:rsidR="00067FAF" w:rsidRPr="00817B93" w:rsidTr="00B67F38">
        <w:tc>
          <w:tcPr>
            <w:tcW w:w="111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I жартыжылдық – 16 сағат</w:t>
            </w:r>
          </w:p>
        </w:tc>
      </w:tr>
      <w:tr w:rsidR="00067FAF" w:rsidRPr="00817B93" w:rsidTr="00B67F38">
        <w:tc>
          <w:tcPr>
            <w:tcW w:w="111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Кіріспе. (1 сағат)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Кіріспе.  Сөз мәдениеті және шешендік өнер.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02.09.13.</w:t>
            </w:r>
          </w:p>
        </w:tc>
      </w:tr>
      <w:tr w:rsidR="00067FAF" w:rsidRPr="00817B93" w:rsidTr="00B67F38">
        <w:tc>
          <w:tcPr>
            <w:tcW w:w="111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Шешендік және сөз мәдениеті. (2 сағат)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Шешендік өнер – сөз мәдениетінің жоғарғы сатысы.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09.09.13.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Ұлттық шешендік өнер туралы түсінік.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16.09.13.</w:t>
            </w:r>
          </w:p>
        </w:tc>
      </w:tr>
      <w:tr w:rsidR="00067FAF" w:rsidRPr="00817B93" w:rsidTr="00B67F38">
        <w:tc>
          <w:tcPr>
            <w:tcW w:w="111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Қазақ шешендік өнерінің тарихы. (9сағат)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Қазақ шешендік өнерінің бірінші кезеңі. Майқы би мен Аяз би.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23.09.13.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Қазақ шешендік өнерінің екінші кезеңі. Асан қайғы мен Жиренше шешен.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30.09.13.</w:t>
            </w:r>
          </w:p>
        </w:tc>
      </w:tr>
      <w:tr w:rsidR="00067FAF" w:rsidRPr="00817B93" w:rsidTr="00B67F38">
        <w:trPr>
          <w:trHeight w:val="70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Қазақ шешендік өнерінің үшінші  кезеңі. Билер кеңесі. Төле, Қазыбек, Әйтеке билер.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07.10.13.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Қазақ шешендік өнерінің төртінші және бесінші  кезеңі.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21.10.13.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Диктант. Тіршілік.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28.10.13.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Қазіргі шешендіктің түрлері. Білімдік-ғылымдық мазмұндағы шешендік.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11.11.13.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 xml:space="preserve"> Әлеуметтік-саяси және әлеуметтік-тұрмыстық мазмұндағы шешендік.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14.11.13.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Діни мазмұндағы шешендік.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18.11.13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 xml:space="preserve"> 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Сотта қолданылатын шешендік.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25.11.13.</w:t>
            </w:r>
          </w:p>
        </w:tc>
      </w:tr>
      <w:tr w:rsidR="00067FAF" w:rsidRPr="00817B93" w:rsidTr="00B67F38">
        <w:tc>
          <w:tcPr>
            <w:tcW w:w="111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Шешендік өнердің дамуына қажетті алғышарттар. (1 сағат)</w:t>
            </w:r>
          </w:p>
        </w:tc>
      </w:tr>
      <w:tr w:rsidR="00067FAF" w:rsidRPr="00817B93" w:rsidTr="00B67F38">
        <w:trPr>
          <w:trHeight w:val="277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Шешендік өнердің дамуына қажетті алғышарттар. Көне Грекиядағы шешендік өнердің дамуы.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02.12.13.</w:t>
            </w:r>
          </w:p>
        </w:tc>
      </w:tr>
      <w:tr w:rsidR="00067FAF" w:rsidRPr="00817B93" w:rsidTr="00B67F38">
        <w:tc>
          <w:tcPr>
            <w:tcW w:w="111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 xml:space="preserve">Шешендік сөздің сапалары. (9 сағат) </w:t>
            </w:r>
          </w:p>
        </w:tc>
      </w:tr>
      <w:tr w:rsidR="00067FAF" w:rsidRPr="00817B93" w:rsidTr="00B67F38">
        <w:trPr>
          <w:trHeight w:val="271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Шешендік сөздің мазмұндылығы. Цицерон. Мазмұнды сөз. Сөздің дәлдігі – ойдың айқындылығы.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09.12.13.</w:t>
            </w:r>
          </w:p>
        </w:tc>
      </w:tr>
      <w:tr w:rsidR="00067FAF" w:rsidRPr="009E1F2E" w:rsidTr="00B67F38">
        <w:trPr>
          <w:trHeight w:val="271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9A0305" w:rsidRDefault="00067FAF" w:rsidP="00B67F3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11090">
              <w:rPr>
                <w:rFonts w:ascii="Times New Roman" w:hAnsi="Times New Roman"/>
                <w:b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lang w:val="kk-KZ"/>
              </w:rPr>
              <w:t xml:space="preserve">. </w:t>
            </w:r>
            <w:r w:rsidRPr="009A0305">
              <w:rPr>
                <w:rFonts w:ascii="Times New Roman" w:hAnsi="Times New Roman"/>
                <w:b/>
                <w:lang w:val="kk-KZ"/>
              </w:rPr>
              <w:t>Жылқышы</w:t>
            </w:r>
            <w:r>
              <w:rPr>
                <w:rFonts w:ascii="Times New Roman" w:hAnsi="Times New Roman"/>
                <w:b/>
                <w:lang w:val="kk-KZ"/>
              </w:rPr>
              <w:t>.</w:t>
            </w:r>
            <w:r w:rsidRPr="009A0305"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18.12.13.</w:t>
            </w:r>
          </w:p>
        </w:tc>
      </w:tr>
      <w:tr w:rsidR="00067FAF" w:rsidRPr="009E1F2E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Сөздердің табиғи мүмкіншіліктерін кең түрде пайдалану.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23.12.13.</w:t>
            </w:r>
          </w:p>
        </w:tc>
      </w:tr>
      <w:tr w:rsidR="00067FAF" w:rsidRPr="009E1F2E" w:rsidTr="00B67F38">
        <w:tc>
          <w:tcPr>
            <w:tcW w:w="111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b/>
                <w:i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II жартыжылдық -  18 сағат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Тіл тазалығы.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11.01.14.</w:t>
            </w:r>
          </w:p>
        </w:tc>
      </w:tr>
      <w:tr w:rsidR="00067FAF" w:rsidRPr="00817B93" w:rsidTr="00B67F38">
        <w:trPr>
          <w:trHeight w:val="259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Тіл сақтаушылық.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13.01.14.</w:t>
            </w:r>
          </w:p>
        </w:tc>
      </w:tr>
      <w:tr w:rsidR="00067FAF" w:rsidRPr="00817B93" w:rsidTr="00B67F38">
        <w:trPr>
          <w:trHeight w:val="201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Тіл көрнектілігі.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20.01.14.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Троп және оның түрлері.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27.01.14.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 xml:space="preserve">Фигураның түрлері. Айшықтау (фигура). Қайталау, аллитерация, ассонанс.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03.02.14.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Диктант. Ауылым.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10.02.14.</w:t>
            </w:r>
          </w:p>
        </w:tc>
      </w:tr>
      <w:tr w:rsidR="00067FAF" w:rsidRPr="00817B93" w:rsidTr="00B67F38">
        <w:tc>
          <w:tcPr>
            <w:tcW w:w="111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Шешенге қойылатын талаптар. (8 сағат)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Көпшілік алдында сөйлеуге дайындық.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17.02.14.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Сөйлеуге дайындық шарттары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24.02.14.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Ауызша және жазбаша сөйлеу мәдениетін көтеру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03.03.14.</w:t>
            </w:r>
          </w:p>
        </w:tc>
      </w:tr>
      <w:tr w:rsidR="00067FAF" w:rsidRPr="00817B93" w:rsidTr="00B67F38">
        <w:trPr>
          <w:trHeight w:val="216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26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Шешендердің сөйлеу әрекетіне талдау жасау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10.03.14.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Көпшілік алдында сөйлеу әдістері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17.03.14.</w:t>
            </w:r>
          </w:p>
        </w:tc>
      </w:tr>
      <w:tr w:rsidR="00067FAF" w:rsidRPr="00817B93" w:rsidTr="00B67F38">
        <w:trPr>
          <w:trHeight w:val="260"/>
        </w:trPr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Көпшілік алдында сөйленетін сөздің құрылымы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07.04.14.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Кіріспе сөз, негізгі бөлім, қорытынды, олардың ерекшеліктері мен міндеттері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14.04.14.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Диктант. Ұрпақ-өмір жалғасы</w:t>
            </w:r>
            <w:r>
              <w:rPr>
                <w:rFonts w:ascii="Times New Roman" w:hAnsi="Times New Roman"/>
                <w:b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21.04.14.</w:t>
            </w:r>
          </w:p>
        </w:tc>
      </w:tr>
      <w:tr w:rsidR="00067FAF" w:rsidRPr="00817B93" w:rsidTr="00B67F38">
        <w:tc>
          <w:tcPr>
            <w:tcW w:w="111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b/>
                <w:lang w:val="kk-KZ"/>
              </w:rPr>
              <w:t>Пікірталастың түрлері. (4 сағат)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Пікіралмасу, ойталқы, пікірсайыс, ойбөліс, сөзталас, айтыс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28.04.14.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Пікірталас мәдениеті, пікірталас тақырыбы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05.05.14.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Пікірталасқа түсу тәсілдері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12.05.14</w:t>
            </w:r>
          </w:p>
        </w:tc>
      </w:tr>
      <w:tr w:rsidR="00067FAF" w:rsidRPr="00817B93" w:rsidTr="00B67F38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7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Пікірталасты жоспарлау сатылары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FAF" w:rsidRPr="00817B93" w:rsidRDefault="00067FAF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FAF" w:rsidRPr="00817B93" w:rsidRDefault="00067FAF" w:rsidP="00B67F38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817B93">
              <w:rPr>
                <w:rFonts w:ascii="Times New Roman" w:hAnsi="Times New Roman"/>
                <w:lang w:val="kk-KZ"/>
              </w:rPr>
              <w:t>19.05.14.</w:t>
            </w:r>
          </w:p>
        </w:tc>
      </w:tr>
    </w:tbl>
    <w:p w:rsidR="00DE31B9" w:rsidRPr="00067FAF" w:rsidRDefault="00DE31B9" w:rsidP="00067FAF"/>
    <w:sectPr w:rsidR="00DE31B9" w:rsidRPr="00067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69"/>
    <w:rsid w:val="00067FAF"/>
    <w:rsid w:val="00212F49"/>
    <w:rsid w:val="00237669"/>
    <w:rsid w:val="0027049C"/>
    <w:rsid w:val="004A0036"/>
    <w:rsid w:val="007A1DF9"/>
    <w:rsid w:val="009A574B"/>
    <w:rsid w:val="00A8619A"/>
    <w:rsid w:val="00BF2578"/>
    <w:rsid w:val="00C327BF"/>
    <w:rsid w:val="00CB2047"/>
    <w:rsid w:val="00D85C7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396</Words>
  <Characters>2259</Characters>
  <Application>Microsoft Office Word</Application>
  <DocSecurity>0</DocSecurity>
  <Lines>18</Lines>
  <Paragraphs>5</Paragraphs>
  <ScaleCrop>false</ScaleCrop>
  <Company>Microsoft</Company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12</cp:revision>
  <dcterms:created xsi:type="dcterms:W3CDTF">2014-09-28T19:53:00Z</dcterms:created>
  <dcterms:modified xsi:type="dcterms:W3CDTF">2014-09-29T08:14:00Z</dcterms:modified>
</cp:coreProperties>
</file>